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674205">
        <w:rPr>
          <w:b/>
        </w:rPr>
        <w:t xml:space="preserve">                              </w:t>
      </w:r>
      <w:r w:rsidR="00FA659F">
        <w:rPr>
          <w:b/>
        </w:rPr>
        <w:t xml:space="preserve">    15  сентября</w:t>
      </w:r>
      <w:r w:rsidR="007D0DF8">
        <w:rPr>
          <w:b/>
        </w:rPr>
        <w:t xml:space="preserve"> </w:t>
      </w:r>
      <w:r>
        <w:rPr>
          <w:b/>
        </w:rPr>
        <w:t xml:space="preserve">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</w:t>
      </w:r>
      <w:proofErr w:type="spellStart"/>
      <w:r>
        <w:rPr>
          <w:b/>
        </w:rPr>
        <w:t>Малокрасноярского</w:t>
      </w:r>
      <w:proofErr w:type="spellEnd"/>
      <w:r>
        <w:rPr>
          <w:b/>
        </w:rPr>
        <w:t xml:space="preserve"> сельсовета        </w:t>
      </w:r>
    </w:p>
    <w:p w:rsidR="000F1425" w:rsidRDefault="000F1425" w:rsidP="000F1425">
      <w:pPr>
        <w:rPr>
          <w:b/>
        </w:rPr>
      </w:pPr>
      <w:proofErr w:type="spellStart"/>
      <w:r>
        <w:rPr>
          <w:b/>
          <w:u w:val="single"/>
        </w:rPr>
        <w:t>Кыштовского</w:t>
      </w:r>
      <w:proofErr w:type="spellEnd"/>
      <w:r>
        <w:rPr>
          <w:b/>
          <w:u w:val="single"/>
        </w:rPr>
        <w:t xml:space="preserve"> района Новосибирской области___________</w:t>
      </w:r>
      <w:r w:rsidR="00674205">
        <w:rPr>
          <w:b/>
          <w:u w:val="single"/>
        </w:rPr>
        <w:t>__</w:t>
      </w:r>
      <w:r w:rsidR="003729DF">
        <w:rPr>
          <w:b/>
          <w:u w:val="single"/>
        </w:rPr>
        <w:t>_                         №_</w:t>
      </w:r>
      <w:r w:rsidR="00FA659F">
        <w:rPr>
          <w:b/>
          <w:u w:val="single"/>
        </w:rPr>
        <w:t>30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7E4EDD" w:rsidRDefault="000F1425" w:rsidP="007E4EDD">
      <w:pPr>
        <w:rPr>
          <w:b/>
          <w:bCs/>
          <w:i/>
          <w:iCs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  <w:r>
        <w:rPr>
          <w:b/>
          <w:bCs/>
          <w:i/>
          <w:iCs/>
        </w:rPr>
        <w:t xml:space="preserve"> </w:t>
      </w:r>
    </w:p>
    <w:p w:rsidR="00FA659F" w:rsidRPr="00FA659F" w:rsidRDefault="00FA659F" w:rsidP="00FA659F">
      <w:pPr>
        <w:jc w:val="center"/>
        <w:rPr>
          <w:b/>
          <w:color w:val="494949"/>
        </w:rPr>
      </w:pPr>
      <w:r w:rsidRPr="00FA659F">
        <w:rPr>
          <w:b/>
          <w:color w:val="494949"/>
        </w:rPr>
        <w:t>СОВЕТ ДЕПУТАТОВ МАЛОКРАСНОЯРСКОГО СЕЛЬСОВЕТА</w:t>
      </w:r>
    </w:p>
    <w:p w:rsidR="00FA659F" w:rsidRPr="00FA659F" w:rsidRDefault="00FA659F" w:rsidP="00FA659F">
      <w:pPr>
        <w:jc w:val="center"/>
        <w:rPr>
          <w:b/>
          <w:color w:val="494949"/>
        </w:rPr>
      </w:pPr>
      <w:r w:rsidRPr="00FA659F">
        <w:rPr>
          <w:b/>
          <w:color w:val="494949"/>
        </w:rPr>
        <w:t>КЫШТОВСКОГО РАЙОНА НОВОСИБИРСКОЙ ОБЛАСТИ</w:t>
      </w:r>
    </w:p>
    <w:p w:rsidR="00FA659F" w:rsidRPr="00FA659F" w:rsidRDefault="00FA659F" w:rsidP="00FA659F">
      <w:pPr>
        <w:jc w:val="center"/>
        <w:rPr>
          <w:b/>
          <w:color w:val="494949"/>
        </w:rPr>
      </w:pPr>
      <w:r w:rsidRPr="00FA659F">
        <w:rPr>
          <w:b/>
          <w:color w:val="494949"/>
        </w:rPr>
        <w:t>Пятого созыва</w:t>
      </w:r>
    </w:p>
    <w:p w:rsidR="00FA659F" w:rsidRPr="00FA659F" w:rsidRDefault="00FA659F" w:rsidP="00FA659F">
      <w:pPr>
        <w:jc w:val="center"/>
        <w:rPr>
          <w:b/>
        </w:rPr>
      </w:pPr>
    </w:p>
    <w:p w:rsidR="00FA659F" w:rsidRPr="00FA659F" w:rsidRDefault="00FA659F" w:rsidP="00FA659F">
      <w:pPr>
        <w:jc w:val="center"/>
        <w:rPr>
          <w:b/>
          <w:color w:val="494949"/>
        </w:rPr>
      </w:pPr>
      <w:r w:rsidRPr="00FA659F">
        <w:rPr>
          <w:b/>
          <w:color w:val="494949"/>
        </w:rPr>
        <w:t>РЕШЕНИЕ</w:t>
      </w:r>
    </w:p>
    <w:p w:rsidR="00FA659F" w:rsidRPr="00FA659F" w:rsidRDefault="00FA659F" w:rsidP="00FA659F">
      <w:pPr>
        <w:jc w:val="center"/>
        <w:rPr>
          <w:b/>
          <w:color w:val="494949"/>
        </w:rPr>
      </w:pPr>
      <w:r w:rsidRPr="00FA659F">
        <w:rPr>
          <w:b/>
          <w:color w:val="494949"/>
        </w:rPr>
        <w:t>(15-ой сессии)</w:t>
      </w:r>
    </w:p>
    <w:p w:rsidR="00FA659F" w:rsidRPr="00FA659F" w:rsidRDefault="00FA659F" w:rsidP="00FA659F">
      <w:pPr>
        <w:jc w:val="center"/>
        <w:rPr>
          <w:b/>
          <w:color w:val="494949"/>
        </w:rPr>
      </w:pPr>
    </w:p>
    <w:p w:rsidR="00FA659F" w:rsidRPr="00FA659F" w:rsidRDefault="00FA659F" w:rsidP="00FA659F">
      <w:pPr>
        <w:tabs>
          <w:tab w:val="left" w:pos="480"/>
        </w:tabs>
        <w:jc w:val="center"/>
        <w:rPr>
          <w:b/>
          <w:color w:val="494949"/>
        </w:rPr>
      </w:pPr>
      <w:r w:rsidRPr="00FA659F">
        <w:rPr>
          <w:b/>
          <w:color w:val="494949"/>
        </w:rPr>
        <w:t xml:space="preserve">От 15.09.2016                       </w:t>
      </w:r>
      <w:proofErr w:type="spellStart"/>
      <w:r w:rsidRPr="00FA659F">
        <w:rPr>
          <w:b/>
          <w:color w:val="494949"/>
        </w:rPr>
        <w:t>с</w:t>
      </w:r>
      <w:proofErr w:type="gramStart"/>
      <w:r w:rsidRPr="00FA659F">
        <w:rPr>
          <w:b/>
          <w:color w:val="494949"/>
        </w:rPr>
        <w:t>.М</w:t>
      </w:r>
      <w:proofErr w:type="gramEnd"/>
      <w:r w:rsidRPr="00FA659F">
        <w:rPr>
          <w:b/>
          <w:color w:val="494949"/>
        </w:rPr>
        <w:t>алокрасноярка</w:t>
      </w:r>
      <w:proofErr w:type="spellEnd"/>
      <w:r w:rsidRPr="00FA659F">
        <w:rPr>
          <w:b/>
          <w:color w:val="494949"/>
        </w:rPr>
        <w:t xml:space="preserve">                                     № 3</w:t>
      </w:r>
    </w:p>
    <w:p w:rsidR="00FA659F" w:rsidRPr="00FA659F" w:rsidRDefault="00FA659F" w:rsidP="00FA659F">
      <w:pPr>
        <w:jc w:val="center"/>
        <w:rPr>
          <w:b/>
          <w:color w:val="494949"/>
        </w:rPr>
      </w:pPr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 xml:space="preserve">Об утверждении Порядка  формирования, ведения и обязательного опубликования перечня муниципального имущества, свободного от прав третьих лиц </w:t>
      </w:r>
      <w:proofErr w:type="gramStart"/>
      <w:r w:rsidRPr="00FA659F">
        <w:rPr>
          <w:color w:val="494949"/>
        </w:rPr>
        <w:t xml:space="preserve">( </w:t>
      </w:r>
      <w:proofErr w:type="gramEnd"/>
      <w:r w:rsidRPr="00FA659F">
        <w:rPr>
          <w:color w:val="494949"/>
        </w:rPr>
        <w:t>за исключением имущественных прав некоммерческих организаций), и порядка и условий предоставления социально ориентированным некоммерческим организациям во владение и (или) в пользование включенного в перечень муниципального имущества</w:t>
      </w:r>
    </w:p>
    <w:p w:rsidR="00FA659F" w:rsidRPr="00FA659F" w:rsidRDefault="00FA659F" w:rsidP="00FA659F"/>
    <w:p w:rsidR="00FA659F" w:rsidRPr="00FA659F" w:rsidRDefault="00FA659F" w:rsidP="00FA659F">
      <w:pPr>
        <w:ind w:firstLine="708"/>
        <w:jc w:val="both"/>
        <w:rPr>
          <w:color w:val="494949"/>
        </w:rPr>
      </w:pPr>
      <w:r w:rsidRPr="00FA659F">
        <w:rPr>
          <w:color w:val="494949"/>
        </w:rPr>
        <w:t xml:space="preserve">В соответствии с пунктом 8 статьи 31.1 Федерального закона от 12.01.1996 № 7-ФЗ "О некоммерческих организациях", на основании Устава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области,  в целях оказания имущественной поддержки социально ориентированным некоммерческим организациям, Совет депутатов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РЕШИЛ: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 Утвердить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 (Приложение 1).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 Утвердить Порядок и условия предоставления социально ориентированным некоммерческим организациям во владение и (или) в пользование включенного в Перечень муниципального имущества (Приложение 2).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3. Рекомендовать  Администрации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 подготовить и утвердить Перечень муниципального имущества, свободного от прав третьих лиц (за исключением имущественных прав некоммерческих организаций), для предоставления его социально ориентированным некоммерческим организациям во владение и (или) в пользование.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4. Направить данное решение главе администрации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 на подписание и опубликование в периодическом печатном издании «</w:t>
      </w:r>
      <w:proofErr w:type="spellStart"/>
      <w:r w:rsidRPr="00FA659F">
        <w:rPr>
          <w:color w:val="494949"/>
        </w:rPr>
        <w:t>Малокрасноярский</w:t>
      </w:r>
      <w:proofErr w:type="spellEnd"/>
      <w:r w:rsidRPr="00FA659F">
        <w:rPr>
          <w:color w:val="494949"/>
        </w:rPr>
        <w:t xml:space="preserve"> Вестник».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5. Настоящее решение вступает в силу со дня его официального опубликования.</w:t>
      </w:r>
    </w:p>
    <w:p w:rsidR="00FA659F" w:rsidRPr="00FA659F" w:rsidRDefault="00FA659F" w:rsidP="00FA659F">
      <w:pPr>
        <w:jc w:val="both"/>
        <w:rPr>
          <w:color w:val="494949"/>
        </w:rPr>
      </w:pP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Глава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   </w:t>
      </w:r>
      <w:proofErr w:type="spellStart"/>
      <w:r w:rsidRPr="00FA659F">
        <w:rPr>
          <w:color w:val="494949"/>
        </w:rPr>
        <w:t>И.М.Липовский</w:t>
      </w:r>
      <w:proofErr w:type="spellEnd"/>
      <w:r w:rsidRPr="00FA659F">
        <w:rPr>
          <w:color w:val="494949"/>
        </w:rPr>
        <w:t xml:space="preserve">                                      </w:t>
      </w:r>
      <w:r w:rsidRPr="00FA659F">
        <w:rPr>
          <w:color w:val="494949"/>
        </w:rPr>
        <w:br/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Новосибирской области </w:t>
      </w:r>
    </w:p>
    <w:p w:rsidR="00FA659F" w:rsidRPr="00FA659F" w:rsidRDefault="00FA659F" w:rsidP="00FA659F">
      <w:pPr>
        <w:jc w:val="both"/>
        <w:rPr>
          <w:color w:val="494949"/>
        </w:rPr>
      </w:pPr>
    </w:p>
    <w:p w:rsidR="00FA659F" w:rsidRDefault="00FA659F" w:rsidP="00FA659F">
      <w:pPr>
        <w:jc w:val="both"/>
        <w:rPr>
          <w:color w:val="494949"/>
        </w:rPr>
      </w:pPr>
    </w:p>
    <w:p w:rsidR="00FA659F" w:rsidRPr="00FA659F" w:rsidRDefault="00FA659F" w:rsidP="00FA659F">
      <w:pPr>
        <w:jc w:val="both"/>
        <w:rPr>
          <w:color w:val="494949"/>
        </w:rPr>
      </w:pPr>
      <w:bookmarkStart w:id="0" w:name="_GoBack"/>
      <w:bookmarkEnd w:id="0"/>
      <w:r w:rsidRPr="00FA659F">
        <w:rPr>
          <w:color w:val="494949"/>
        </w:rPr>
        <w:br/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Приложение 1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 xml:space="preserve">к решению 15-ой сессии Совета депутатов </w:t>
      </w:r>
    </w:p>
    <w:p w:rsidR="00FA659F" w:rsidRPr="00FA659F" w:rsidRDefault="00FA659F" w:rsidP="00FA659F">
      <w:pPr>
        <w:jc w:val="right"/>
        <w:rPr>
          <w:color w:val="494949"/>
        </w:rPr>
      </w:pP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 xml:space="preserve">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Новосибирской области</w:t>
      </w:r>
    </w:p>
    <w:p w:rsidR="00FA659F" w:rsidRPr="00FA659F" w:rsidRDefault="00FA659F" w:rsidP="00FA659F"/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lastRenderedPageBreak/>
        <w:t>ПОРЯДОК</w:t>
      </w:r>
    </w:p>
    <w:p w:rsidR="00FA659F" w:rsidRPr="00FA659F" w:rsidRDefault="00FA659F" w:rsidP="00FA659F">
      <w:pPr>
        <w:jc w:val="center"/>
      </w:pPr>
      <w:r w:rsidRPr="00FA659F">
        <w:rPr>
          <w:color w:val="494949"/>
        </w:rPr>
        <w:t xml:space="preserve">формирования, ведения и обязательного опубликования перечня муниципального имущества, свободного от прав третьих лиц </w:t>
      </w:r>
      <w:proofErr w:type="gramStart"/>
      <w:r w:rsidRPr="00FA659F">
        <w:rPr>
          <w:color w:val="494949"/>
        </w:rPr>
        <w:t xml:space="preserve">( </w:t>
      </w:r>
      <w:proofErr w:type="gramEnd"/>
      <w:r w:rsidRPr="00FA659F">
        <w:rPr>
          <w:color w:val="494949"/>
        </w:rPr>
        <w:t>за исключением имущественных прав некоммерческих организаций), и порядка и условий предоставления социально ориентированным некоммерческим организациям во владение и (или) в пользование включенного в перечень муниципального имущества</w:t>
      </w:r>
    </w:p>
    <w:p w:rsidR="00FA659F" w:rsidRPr="00FA659F" w:rsidRDefault="00FA659F" w:rsidP="00FA659F">
      <w:pPr>
        <w:rPr>
          <w:color w:val="494949"/>
        </w:rPr>
      </w:pPr>
      <w:r w:rsidRPr="00FA659F">
        <w:rPr>
          <w:color w:val="494949"/>
        </w:rPr>
        <w:t>1. Общие положения</w:t>
      </w:r>
    </w:p>
    <w:p w:rsidR="00FA659F" w:rsidRPr="00FA659F" w:rsidRDefault="00FA659F" w:rsidP="00FA659F"/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1.1. Настоящее Положение определяет порядок формирования, ведения, обязательного опубликования Перечня муниципального имущества, находящегося в собственности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</w:t>
      </w:r>
      <w:proofErr w:type="gramStart"/>
      <w:r w:rsidRPr="00FA659F">
        <w:rPr>
          <w:color w:val="494949"/>
        </w:rPr>
        <w:t xml:space="preserve"> ,</w:t>
      </w:r>
      <w:proofErr w:type="gramEnd"/>
      <w:r w:rsidRPr="00FA659F">
        <w:rPr>
          <w:color w:val="494949"/>
        </w:rPr>
        <w:t xml:space="preserve"> используемого для предоставления во владение и (или) пользование на долгосрочной основе (в том числе по льготным ставкам арендной платы) социально ориентированным некоммерческим организациям (далее - Перечень).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1.2. Перечень муниципального имущества, свободного от прав третьих лиц (за исключением имущественных прав некоммерческих организаций) - это список муниципального имущества, которое может быть использовано только в целях предоставления его во владение и (или) в пользование на долгосрочной основе социально ориентированным некоммерческим организациям.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1.3. Имущество, включенное в Перечень, может быть передано в аренду, а также в безвозмездное временное пользование социально ориентированным некоммерческим организациям при условии осуществления ими видов деятельности в соответствии со статьей 31.1 Федерального закона от 12.01.1996 № 7-ФЗ "О некоммерческих организациях".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1.4. Перечень формируется в целях оказания имущественной поддержки социально ориентированным некоммерческим организациям.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1.5. Муниципальное имущество, включенное в Перечень, не подлежит отчуждению в частную собственность, в том числе в собственность некоммерческих организаций, арендующих это имущество.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1.6. Органом, уполномоченным на формирование и ведение Перечня, является администрация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</w:pP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 Порядок формирования Перечня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2.1. Для проведения оценки и обеспечения объективного подхода к формированию Перечня при администрации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создается комиссия. В комиссию включаются не менее трех депутатов Совета депутатов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2.2. Перечень формируется из движимого и недвижимого муниципального имущества, свободного от прав третьих лиц (за исключением имущественных прав некоммерческих организаций), которые используются или могут быть использованы социально ориентированными некоммерческими организациями.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2.3. Не подлежат включению в Перечень: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1) объекты муниципальной собственности, которые могут использоваться для решения вопросов местного значения (здания детских садов, школ, больниц и прочие);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2) объекты муниципальной собственности, не являющиеся обособленными (неизолированные помещения, части зданий, помещений и прочие), в случаях, если включение их в Перечень повлияет на эффективность приватизации объекта в целом.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2.4. Объекты муниципальной собственности могут быть исключены из Перечня в случаях: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1) </w:t>
      </w:r>
      <w:proofErr w:type="spellStart"/>
      <w:r w:rsidRPr="00FA659F">
        <w:rPr>
          <w:color w:val="494949"/>
        </w:rPr>
        <w:t>невостребованности</w:t>
      </w:r>
      <w:proofErr w:type="spellEnd"/>
      <w:r w:rsidRPr="00FA659F">
        <w:rPr>
          <w:color w:val="494949"/>
        </w:rPr>
        <w:t xml:space="preserve"> объекта для указанных в настоящем Порядке целей более 6 месяцев;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2) необходимости использования помещения для муниципальных или государственных нужд;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3) передачи в установленном законом порядке объекта в федеральную собственность или собственность субъекта;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4) невозможности дальнейшего использования муниципального имущества ввиду его неудовлетворительного технического состояния (повреждение, уничтожение в результате пожара, аварии, стихийного или иного бедствия, хищение имущества и др.);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5) принятия решения по использованию муниципального имущества в иных целях.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lastRenderedPageBreak/>
        <w:t xml:space="preserve">2.5. Предложения органов местного самоуправления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</w:t>
      </w:r>
      <w:proofErr w:type="gramStart"/>
      <w:r w:rsidRPr="00FA659F">
        <w:rPr>
          <w:color w:val="494949"/>
        </w:rPr>
        <w:t xml:space="preserve"> ,</w:t>
      </w:r>
      <w:proofErr w:type="gramEnd"/>
      <w:r w:rsidRPr="00FA659F">
        <w:rPr>
          <w:color w:val="494949"/>
        </w:rPr>
        <w:t xml:space="preserve"> заинтересованных лиц по включению муниципального имущества в Перечень (исключению из Перечня) направляются в администрацию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2.6. Перечень и изменения в него утверждаются постановлением администрации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3. Порядок ведения Перечня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3.1. Ведение Перечня осуществляется в бумажном и электронном виде, включает в себя описание имущества и составляется по форме согласно Приложению к настоящему Порядку.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3.2. Сведения, содержащиеся в Перечне, являются открытыми и общедоступными. Предоставление сведений из Перечня осуществляется администрацией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на безвозмездной основе.</w:t>
      </w:r>
    </w:p>
    <w:p w:rsidR="00FA659F" w:rsidRPr="00FA659F" w:rsidRDefault="00FA659F" w:rsidP="00FA659F">
      <w:pPr>
        <w:jc w:val="both"/>
      </w:pP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4. Порядок опубликования Перечня</w:t>
      </w:r>
    </w:p>
    <w:p w:rsidR="00FA659F" w:rsidRPr="00FA659F" w:rsidRDefault="00FA659F" w:rsidP="00FA659F">
      <w:pPr>
        <w:jc w:val="both"/>
      </w:pP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4.1. Постановления администрации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об утверждении Перечня, о внесении в него изменений подлежат обязательному опубликованию в периодическом печатном издании «</w:t>
      </w:r>
      <w:proofErr w:type="spellStart"/>
      <w:r w:rsidRPr="00FA659F">
        <w:rPr>
          <w:color w:val="494949"/>
        </w:rPr>
        <w:t>Малокрасноярский</w:t>
      </w:r>
      <w:proofErr w:type="spellEnd"/>
      <w:r w:rsidRPr="00FA659F">
        <w:rPr>
          <w:color w:val="494949"/>
        </w:rPr>
        <w:t xml:space="preserve">  Вестник» и размещению на официальном сайте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на странице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4.2. Перечень в электронном виде подлежит размещению на официальном сайте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на странице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области.</w:t>
      </w:r>
    </w:p>
    <w:p w:rsidR="00FA659F" w:rsidRPr="00FA659F" w:rsidRDefault="00FA659F" w:rsidP="00FA659F">
      <w:pPr>
        <w:jc w:val="both"/>
      </w:pPr>
      <w:r w:rsidRPr="00FA659F">
        <w:rPr>
          <w:color w:val="494949"/>
        </w:rPr>
        <w:br/>
      </w:r>
    </w:p>
    <w:p w:rsidR="00FA659F" w:rsidRPr="00FA659F" w:rsidRDefault="00FA659F" w:rsidP="00FA659F">
      <w:pPr>
        <w:rPr>
          <w:color w:val="494949"/>
        </w:rPr>
      </w:pP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Приложение</w:t>
      </w:r>
      <w:proofErr w:type="gramStart"/>
      <w:r w:rsidRPr="00FA659F">
        <w:rPr>
          <w:color w:val="494949"/>
        </w:rPr>
        <w:t>1</w:t>
      </w:r>
      <w:proofErr w:type="gramEnd"/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к Порядку формирования, ведения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и обязательного опубликования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Перечня муниципального имущества,</w:t>
      </w:r>
    </w:p>
    <w:p w:rsidR="00FA659F" w:rsidRPr="00FA659F" w:rsidRDefault="00FA659F" w:rsidP="00FA659F">
      <w:pPr>
        <w:jc w:val="right"/>
        <w:rPr>
          <w:color w:val="494949"/>
        </w:rPr>
      </w:pPr>
      <w:proofErr w:type="gramStart"/>
      <w:r w:rsidRPr="00FA659F">
        <w:rPr>
          <w:color w:val="494949"/>
        </w:rPr>
        <w:t>свободного</w:t>
      </w:r>
      <w:proofErr w:type="gramEnd"/>
      <w:r w:rsidRPr="00FA659F">
        <w:rPr>
          <w:color w:val="494949"/>
        </w:rPr>
        <w:t xml:space="preserve"> от прав третьих лиц</w:t>
      </w:r>
    </w:p>
    <w:p w:rsidR="00FA659F" w:rsidRPr="00FA659F" w:rsidRDefault="00FA659F" w:rsidP="00FA659F">
      <w:pPr>
        <w:jc w:val="right"/>
        <w:rPr>
          <w:color w:val="494949"/>
        </w:rPr>
      </w:pPr>
      <w:proofErr w:type="gramStart"/>
      <w:r w:rsidRPr="00FA659F">
        <w:rPr>
          <w:color w:val="494949"/>
        </w:rPr>
        <w:t>(за исключением имущественных</w:t>
      </w:r>
      <w:proofErr w:type="gramEnd"/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прав некоммерческих организаций)</w:t>
      </w:r>
    </w:p>
    <w:p w:rsidR="00FA659F" w:rsidRPr="00FA659F" w:rsidRDefault="00FA659F" w:rsidP="00FA659F">
      <w:pPr>
        <w:jc w:val="right"/>
      </w:pPr>
    </w:p>
    <w:p w:rsidR="00FA659F" w:rsidRPr="00FA659F" w:rsidRDefault="00FA659F" w:rsidP="00FA659F">
      <w:pPr>
        <w:jc w:val="center"/>
        <w:rPr>
          <w:color w:val="494949"/>
        </w:rPr>
      </w:pPr>
    </w:p>
    <w:p w:rsidR="00FA659F" w:rsidRPr="00FA659F" w:rsidRDefault="00FA659F" w:rsidP="00FA659F">
      <w:pPr>
        <w:jc w:val="center"/>
        <w:rPr>
          <w:color w:val="494949"/>
        </w:rPr>
      </w:pPr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>ПЕРЕЧЕНЬ</w:t>
      </w:r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>МУНИЦИПАЛЬНОГО ИМУЩЕСТВА, СВОБОДНОГО ОТ ПРАВ ТРЕТЬИХ ЛИЦ (ЗА ИСКЛЮЧЕНИЕМ ИМУЩЕСТВЕННЫХ ПРАВ НЕКОММЕРЧЕСКИХ ОРГАНИЗАЦИЙ)</w:t>
      </w:r>
    </w:p>
    <w:p w:rsidR="00FA659F" w:rsidRPr="00FA659F" w:rsidRDefault="00FA659F" w:rsidP="00FA659F">
      <w:p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color w:val="494949"/>
        </w:rPr>
      </w:pPr>
    </w:p>
    <w:p w:rsidR="00FA659F" w:rsidRPr="00FA659F" w:rsidRDefault="00FA659F" w:rsidP="00FA659F">
      <w:p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rPr>
          <w:color w:val="494949"/>
        </w:rPr>
      </w:pPr>
    </w:p>
    <w:p w:rsidR="00FA659F" w:rsidRPr="00FA659F" w:rsidRDefault="00FA659F" w:rsidP="00FA659F">
      <w:pPr>
        <w:tabs>
          <w:tab w:val="left" w:pos="3900"/>
        </w:tabs>
        <w:spacing w:line="20" w:lineRule="atLeast"/>
        <w:ind w:right="84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3302"/>
        <w:gridCol w:w="1696"/>
        <w:gridCol w:w="3802"/>
      </w:tblGrid>
      <w:tr w:rsidR="00FA659F" w:rsidRPr="00FA659F" w:rsidTr="006567AC">
        <w:trPr>
          <w:jc w:val="center"/>
        </w:trPr>
        <w:tc>
          <w:tcPr>
            <w:tcW w:w="771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FA659F">
              <w:t xml:space="preserve">№ </w:t>
            </w:r>
            <w:proofErr w:type="gramStart"/>
            <w:r w:rsidRPr="00FA659F">
              <w:t>п</w:t>
            </w:r>
            <w:proofErr w:type="gramEnd"/>
            <w:r w:rsidRPr="00FA659F">
              <w:t>/п</w:t>
            </w:r>
          </w:p>
        </w:tc>
        <w:tc>
          <w:tcPr>
            <w:tcW w:w="3302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FA659F">
              <w:t>Наименование и характеристика объекта недвижимости</w:t>
            </w:r>
          </w:p>
        </w:tc>
        <w:tc>
          <w:tcPr>
            <w:tcW w:w="1696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FA659F">
              <w:t>Площадь (</w:t>
            </w:r>
            <w:proofErr w:type="spellStart"/>
            <w:r w:rsidRPr="00FA659F">
              <w:t>кв.м</w:t>
            </w:r>
            <w:proofErr w:type="spellEnd"/>
            <w:r w:rsidRPr="00FA659F">
              <w:t>.)</w:t>
            </w:r>
          </w:p>
        </w:tc>
        <w:tc>
          <w:tcPr>
            <w:tcW w:w="3802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FA659F">
              <w:t>Местонахождение</w:t>
            </w:r>
          </w:p>
        </w:tc>
      </w:tr>
      <w:tr w:rsidR="00FA659F" w:rsidRPr="00FA659F" w:rsidTr="006567AC">
        <w:trPr>
          <w:jc w:val="center"/>
        </w:trPr>
        <w:tc>
          <w:tcPr>
            <w:tcW w:w="771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302" w:type="dxa"/>
          </w:tcPr>
          <w:p w:rsidR="00FA659F" w:rsidRPr="00FA659F" w:rsidRDefault="00FA659F" w:rsidP="00FA659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96" w:type="dxa"/>
          </w:tcPr>
          <w:p w:rsidR="00FA659F" w:rsidRPr="00FA659F" w:rsidRDefault="00FA659F" w:rsidP="00FA659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802" w:type="dxa"/>
          </w:tcPr>
          <w:p w:rsidR="00FA659F" w:rsidRPr="00FA659F" w:rsidRDefault="00FA659F" w:rsidP="00FA659F">
            <w:pPr>
              <w:spacing w:line="20" w:lineRule="atLeast"/>
            </w:pPr>
          </w:p>
        </w:tc>
      </w:tr>
      <w:tr w:rsidR="00FA659F" w:rsidRPr="00FA659F" w:rsidTr="006567AC">
        <w:trPr>
          <w:jc w:val="center"/>
        </w:trPr>
        <w:tc>
          <w:tcPr>
            <w:tcW w:w="771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3302" w:type="dxa"/>
          </w:tcPr>
          <w:p w:rsidR="00FA659F" w:rsidRPr="00FA659F" w:rsidRDefault="00FA659F" w:rsidP="00FA659F"/>
        </w:tc>
        <w:tc>
          <w:tcPr>
            <w:tcW w:w="1696" w:type="dxa"/>
          </w:tcPr>
          <w:p w:rsidR="00FA659F" w:rsidRPr="00FA659F" w:rsidRDefault="00FA659F" w:rsidP="00FA659F"/>
        </w:tc>
        <w:tc>
          <w:tcPr>
            <w:tcW w:w="3802" w:type="dxa"/>
          </w:tcPr>
          <w:p w:rsidR="00FA659F" w:rsidRPr="00FA659F" w:rsidRDefault="00FA659F" w:rsidP="00FA659F">
            <w:pPr>
              <w:spacing w:line="20" w:lineRule="atLeast"/>
            </w:pPr>
          </w:p>
        </w:tc>
      </w:tr>
      <w:tr w:rsidR="00FA659F" w:rsidRPr="00FA659F" w:rsidTr="006567AC">
        <w:trPr>
          <w:jc w:val="center"/>
        </w:trPr>
        <w:tc>
          <w:tcPr>
            <w:tcW w:w="771" w:type="dxa"/>
          </w:tcPr>
          <w:p w:rsidR="00FA659F" w:rsidRPr="00FA659F" w:rsidRDefault="00FA659F" w:rsidP="00FA659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302" w:type="dxa"/>
          </w:tcPr>
          <w:p w:rsidR="00FA659F" w:rsidRPr="00FA659F" w:rsidRDefault="00FA659F" w:rsidP="00FA659F"/>
        </w:tc>
        <w:tc>
          <w:tcPr>
            <w:tcW w:w="1696" w:type="dxa"/>
          </w:tcPr>
          <w:p w:rsidR="00FA659F" w:rsidRPr="00FA659F" w:rsidRDefault="00FA659F" w:rsidP="00FA659F"/>
        </w:tc>
        <w:tc>
          <w:tcPr>
            <w:tcW w:w="3802" w:type="dxa"/>
          </w:tcPr>
          <w:p w:rsidR="00FA659F" w:rsidRPr="00FA659F" w:rsidRDefault="00FA659F" w:rsidP="00FA659F">
            <w:pPr>
              <w:spacing w:line="20" w:lineRule="atLeast"/>
            </w:pPr>
          </w:p>
        </w:tc>
      </w:tr>
    </w:tbl>
    <w:p w:rsidR="00FA659F" w:rsidRPr="00FA659F" w:rsidRDefault="00FA659F" w:rsidP="00FA659F">
      <w:pPr>
        <w:rPr>
          <w:color w:val="494949"/>
        </w:rPr>
      </w:pPr>
      <w:r w:rsidRPr="00FA659F">
        <w:rPr>
          <w:color w:val="494949"/>
        </w:rPr>
        <w:br/>
      </w:r>
    </w:p>
    <w:p w:rsidR="00FA659F" w:rsidRPr="00FA659F" w:rsidRDefault="00FA659F" w:rsidP="00FA659F">
      <w:pPr>
        <w:jc w:val="right"/>
      </w:pPr>
      <w:r w:rsidRPr="00FA659F">
        <w:rPr>
          <w:color w:val="494949"/>
        </w:rPr>
        <w:t>Приложение 2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 xml:space="preserve">к решению 15- </w:t>
      </w:r>
      <w:proofErr w:type="gramStart"/>
      <w:r w:rsidRPr="00FA659F">
        <w:rPr>
          <w:color w:val="494949"/>
        </w:rPr>
        <w:t>ой</w:t>
      </w:r>
      <w:proofErr w:type="gramEnd"/>
      <w:r w:rsidRPr="00FA659F">
        <w:rPr>
          <w:color w:val="494949"/>
        </w:rPr>
        <w:t xml:space="preserve"> сессии Совета депутатов </w:t>
      </w:r>
    </w:p>
    <w:p w:rsidR="00FA659F" w:rsidRPr="00FA659F" w:rsidRDefault="00FA659F" w:rsidP="00FA659F">
      <w:pPr>
        <w:jc w:val="right"/>
        <w:rPr>
          <w:color w:val="494949"/>
        </w:rPr>
      </w:pP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 xml:space="preserve">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</w:t>
      </w:r>
    </w:p>
    <w:p w:rsidR="00FA659F" w:rsidRPr="00FA659F" w:rsidRDefault="00FA659F" w:rsidP="00FA659F">
      <w:pPr>
        <w:jc w:val="right"/>
        <w:rPr>
          <w:color w:val="494949"/>
        </w:rPr>
      </w:pPr>
      <w:r w:rsidRPr="00FA659F">
        <w:rPr>
          <w:color w:val="494949"/>
        </w:rPr>
        <w:t>Новосибирской области</w:t>
      </w:r>
    </w:p>
    <w:p w:rsidR="00FA659F" w:rsidRPr="00FA659F" w:rsidRDefault="00FA659F" w:rsidP="00FA659F"/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lastRenderedPageBreak/>
        <w:t>ПОРЯДОК</w:t>
      </w:r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 xml:space="preserve">И УСЛОВИЯ ПРЕДОСТАВЛЕНИЯ СОЦИАЛЬНО </w:t>
      </w:r>
      <w:proofErr w:type="gramStart"/>
      <w:r w:rsidRPr="00FA659F">
        <w:rPr>
          <w:color w:val="494949"/>
        </w:rPr>
        <w:t>ОРИЕНТИРОВАННЫМ</w:t>
      </w:r>
      <w:proofErr w:type="gramEnd"/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 xml:space="preserve">НЕКОММЕРЧЕСКИМ ОРГАНИЗАЦИЯМ ВО ВЛАДЕНИЕ И (ИЛИ) </w:t>
      </w:r>
      <w:proofErr w:type="gramStart"/>
      <w:r w:rsidRPr="00FA659F">
        <w:rPr>
          <w:color w:val="494949"/>
        </w:rPr>
        <w:t>В</w:t>
      </w:r>
      <w:proofErr w:type="gramEnd"/>
    </w:p>
    <w:p w:rsidR="00FA659F" w:rsidRPr="00FA659F" w:rsidRDefault="00FA659F" w:rsidP="00FA659F">
      <w:pPr>
        <w:jc w:val="center"/>
        <w:rPr>
          <w:color w:val="494949"/>
        </w:rPr>
      </w:pPr>
      <w:r w:rsidRPr="00FA659F">
        <w:rPr>
          <w:color w:val="494949"/>
        </w:rPr>
        <w:t>ПОЛЬЗОВАНИЕ ВКЛЮЧЕННОГО В ПЕРЕЧЕНЬ МУНИЦИПАЛЬНОГО ИМУЩЕСТВА</w:t>
      </w:r>
    </w:p>
    <w:p w:rsidR="00FA659F" w:rsidRPr="00FA659F" w:rsidRDefault="00FA659F" w:rsidP="00FA659F"/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1. Настоящее Положение определяет процедуры предоставления во владение и (или) пользование муниципального имущества, включенного в перечень муниципального имущества, предназначенного для передачи во владение и (или) пользование социально ориентированным некоммерческим организациям (далее - Перечень имущества), в целях оказания имущественной поддержки социально ориентированным некоммерческим организациям.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2. Передача во владение и (или) пользование муниципального имущества, включенного в Перечень имущества, осуществляется с соблюдением требований, установленных Федеральным законом от 26 июля 2006 года № 135-ФЗ "О защите конкуренции" (далее - Закон о конкуренции).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3. Основанием для предоставления во владение и (или) пользование муниципального имущества, включенного в Перечень имущества, является договор аренды или безвозмездного пользования.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4. Договор о предоставлении во владение и (или) в пользование социально ориентированным некоммерческим организациям имущества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области, включенного в Перечень, заключается на срок не менее двух лет.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5. </w:t>
      </w:r>
      <w:proofErr w:type="gramStart"/>
      <w:r w:rsidRPr="00FA659F">
        <w:rPr>
          <w:color w:val="494949"/>
        </w:rPr>
        <w:t xml:space="preserve">Социально ориентированные некоммерческие организации, заинтересованные в использовании муниципального имущества, включенного в Перечень имущества, направляют в Администрацию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обращение об оказании имущественной поддержки путем передачи указанного имущества в аренду или безвозмездное пользование, составленное в произвольной форме, содержащее сведения о сроке, целях использования, а также данные, позволяющие определенно установить имущество, подлежащее передаче во владение и (или) пользование</w:t>
      </w:r>
      <w:proofErr w:type="gramEnd"/>
      <w:r w:rsidRPr="00FA659F">
        <w:rPr>
          <w:color w:val="494949"/>
        </w:rPr>
        <w:t xml:space="preserve"> (наименование, адрес, площадь, перечень объектов движимого имущества).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6. При направлении обращения в соответствии с пунктом 5 настоящего Порядка представляются: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- копии учредительных документов, а также копия свидетельства о государственной регистрации юридического лица;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- выписка из Единого государственного реестра юридических лиц, выданная не ранее шести месяцев до дня направления обращения;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- заверенная руководителем юридического лица копия документа, подтверждающего полномочия руководителя юридического лица;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при наличии: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 - документы, подтверждающие предоставление социально ориентированной некоммерческой организации субсидии из бюджета поселения.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7. Администрация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в течение 30 дней рассматривает обращение со дня его поступления на соответствие требованиям настоящего Порядка и принимает одно из следующих решений:</w:t>
      </w:r>
    </w:p>
    <w:p w:rsidR="00FA659F" w:rsidRPr="00FA659F" w:rsidRDefault="00FA659F" w:rsidP="00FA659F">
      <w:pPr>
        <w:jc w:val="both"/>
        <w:rPr>
          <w:color w:val="494949"/>
        </w:rPr>
      </w:pPr>
      <w:proofErr w:type="gramStart"/>
      <w:r w:rsidRPr="00FA659F">
        <w:rPr>
          <w:color w:val="494949"/>
        </w:rPr>
        <w:t>1) об оказании имущественной поддержки социально ориентированной некоммерческой организации путем передачи муниципального имущества, включенного в Перечень имущества, на условиях договора аренды, договора безвозмездного пользования;</w:t>
      </w:r>
      <w:proofErr w:type="gramEnd"/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2) об отказе в оказании имущественной поддержки путем передачи муниципального имущества, включенного в Перечень имущества, во владение и (или) пользование по основаниям, указанным в пункте 8 настоящего Порядка.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8. Решение об отказе в оказании имущественной поддержки принимается в случаях: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1) несоответствия заявителя категории социально ориентированной некоммерческой организации согласно Федеральному закону от 12 января 1996 года № 7-ФЗ "О некоммерческих организациях";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2) непредставление документов, перечисленных в пунктах 5 и 6 настоящего Порядка.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9. На основании постановления Администрация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области в течение пяти рабочих дней заключает договор аренды или безвозмездного пользования.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10. Договор аренды безвозмездного пользования, предметом которого является передача прав владения и (или) пользования муниципальным имуществом, включенным в Перечень, подлежит прекращению в случаях: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lastRenderedPageBreak/>
        <w:t>1) прекращения осуществления лицом, которому оказана имущественная поддержка, социально ориентированных видов деятельности;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>2) использования имущества не по целевому назначению и (или) с нарушением запретов и ограничений, установленных статьей 31.1 Федерального закона от 12 января 1996 года № 7-ФЗ "О некоммерческих организациях".</w:t>
      </w:r>
    </w:p>
    <w:p w:rsidR="00FA659F" w:rsidRPr="00FA659F" w:rsidRDefault="00FA659F" w:rsidP="00FA659F">
      <w:pPr>
        <w:jc w:val="both"/>
        <w:rPr>
          <w:color w:val="494949"/>
        </w:rPr>
      </w:pPr>
      <w:r w:rsidRPr="00FA659F">
        <w:rPr>
          <w:color w:val="494949"/>
        </w:rPr>
        <w:t xml:space="preserve">11. Вопросы передачи в аренду и безвозмездное пользование имущества социально ориентированным некоммерческим организациям, не оговоренные настоящим Порядком, регулируются решениями Совета депутатов </w:t>
      </w:r>
      <w:proofErr w:type="spellStart"/>
      <w:r w:rsidRPr="00FA659F">
        <w:rPr>
          <w:color w:val="494949"/>
        </w:rPr>
        <w:t>Малокрасноярского</w:t>
      </w:r>
      <w:proofErr w:type="spellEnd"/>
      <w:r w:rsidRPr="00FA659F">
        <w:rPr>
          <w:color w:val="494949"/>
        </w:rPr>
        <w:t xml:space="preserve"> сельсовета </w:t>
      </w:r>
      <w:proofErr w:type="spellStart"/>
      <w:r w:rsidRPr="00FA659F">
        <w:rPr>
          <w:color w:val="494949"/>
        </w:rPr>
        <w:t>Кыштовского</w:t>
      </w:r>
      <w:proofErr w:type="spellEnd"/>
      <w:r w:rsidRPr="00FA659F">
        <w:rPr>
          <w:color w:val="494949"/>
        </w:rPr>
        <w:t xml:space="preserve"> района Новосибирской </w:t>
      </w:r>
      <w:proofErr w:type="spellStart"/>
      <w:r w:rsidRPr="00FA659F">
        <w:rPr>
          <w:color w:val="494949"/>
        </w:rPr>
        <w:t>областии</w:t>
      </w:r>
      <w:proofErr w:type="spellEnd"/>
      <w:r w:rsidRPr="00FA659F">
        <w:rPr>
          <w:color w:val="494949"/>
        </w:rPr>
        <w:t xml:space="preserve"> договорами аренды или безвозмездного пользования.</w:t>
      </w:r>
      <w:r w:rsidRPr="00FA659F">
        <w:rPr>
          <w:color w:val="494949"/>
        </w:rPr>
        <w:br/>
      </w:r>
    </w:p>
    <w:p w:rsidR="003D43D3" w:rsidRPr="00CA527B" w:rsidRDefault="00725490" w:rsidP="00FA659F">
      <w:pPr>
        <w:ind w:firstLine="700"/>
        <w:jc w:val="center"/>
        <w:rPr>
          <w:b/>
          <w:bCs/>
          <w:iCs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   </w:t>
      </w:r>
    </w:p>
    <w:p w:rsidR="007E4EDD" w:rsidRDefault="007E4EDD" w:rsidP="007E4EDD">
      <w:pPr>
        <w:pBdr>
          <w:top w:val="single" w:sz="4" w:space="1" w:color="auto"/>
        </w:pBdr>
        <w:jc w:val="center"/>
      </w:pPr>
    </w:p>
    <w:p w:rsidR="007E4EDD" w:rsidRPr="000F1425" w:rsidRDefault="007E4EDD" w:rsidP="007E4EDD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 «</w:t>
      </w:r>
      <w:proofErr w:type="spellStart"/>
      <w:r>
        <w:rPr>
          <w:rFonts w:eastAsia="MS Mincho"/>
          <w:sz w:val="22"/>
          <w:szCs w:val="22"/>
        </w:rPr>
        <w:t>Малокрасноярский</w:t>
      </w:r>
      <w:proofErr w:type="spellEnd"/>
      <w:r>
        <w:rPr>
          <w:rFonts w:eastAsia="MS Mincho"/>
          <w:sz w:val="22"/>
          <w:szCs w:val="22"/>
        </w:rPr>
        <w:t xml:space="preserve"> Вестник»   </w:t>
      </w:r>
      <w:r w:rsidR="00FA659F">
        <w:rPr>
          <w:rFonts w:eastAsia="MS Mincho"/>
          <w:sz w:val="22"/>
          <w:szCs w:val="22"/>
        </w:rPr>
        <w:t>15</w:t>
      </w:r>
      <w:r>
        <w:rPr>
          <w:rFonts w:eastAsia="MS Mincho"/>
          <w:sz w:val="22"/>
          <w:szCs w:val="22"/>
        </w:rPr>
        <w:t xml:space="preserve"> </w:t>
      </w:r>
      <w:r w:rsidRPr="00FA659F">
        <w:rPr>
          <w:rFonts w:eastAsia="MS Mincho"/>
          <w:sz w:val="22"/>
          <w:szCs w:val="22"/>
        </w:rPr>
        <w:t xml:space="preserve"> </w:t>
      </w:r>
      <w:r w:rsidR="00FA659F">
        <w:rPr>
          <w:rFonts w:eastAsia="MS Mincho"/>
          <w:sz w:val="22"/>
          <w:szCs w:val="22"/>
        </w:rPr>
        <w:t>сентября</w:t>
      </w:r>
      <w:r>
        <w:rPr>
          <w:rFonts w:eastAsia="MS Mincho"/>
          <w:sz w:val="22"/>
          <w:szCs w:val="22"/>
        </w:rPr>
        <w:t xml:space="preserve">  2016г.                                                   тираж 5 экз.                         </w:t>
      </w:r>
    </w:p>
    <w:p w:rsidR="007E4EDD" w:rsidRPr="00FA659F" w:rsidRDefault="007E4EDD" w:rsidP="007E4EDD">
      <w:pPr>
        <w:rPr>
          <w:sz w:val="22"/>
          <w:szCs w:val="22"/>
        </w:rPr>
        <w:sectPr w:rsidR="007E4EDD" w:rsidRPr="00FA659F" w:rsidSect="0048583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MS Mincho"/>
          <w:sz w:val="22"/>
          <w:szCs w:val="22"/>
        </w:rPr>
        <w:t xml:space="preserve">Адрес издателя: 632277 НСО </w:t>
      </w:r>
      <w:proofErr w:type="spellStart"/>
      <w:r>
        <w:rPr>
          <w:rFonts w:eastAsia="MS Mincho"/>
          <w:sz w:val="22"/>
          <w:szCs w:val="22"/>
        </w:rPr>
        <w:t>Кыштовский</w:t>
      </w:r>
      <w:proofErr w:type="spellEnd"/>
      <w:r>
        <w:rPr>
          <w:rFonts w:eastAsia="MS Mincho"/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</w:t>
      </w:r>
      <w:proofErr w:type="spellStart"/>
      <w:r>
        <w:rPr>
          <w:rFonts w:eastAsia="MS Mincho"/>
          <w:sz w:val="22"/>
          <w:szCs w:val="22"/>
        </w:rPr>
        <w:t>Малокрасноярка</w:t>
      </w:r>
      <w:proofErr w:type="spellEnd"/>
      <w:r>
        <w:rPr>
          <w:rFonts w:eastAsia="MS Mincho"/>
          <w:sz w:val="22"/>
          <w:szCs w:val="22"/>
        </w:rPr>
        <w:t xml:space="preserve"> </w:t>
      </w:r>
      <w:proofErr w:type="spellStart"/>
      <w:r>
        <w:rPr>
          <w:rFonts w:eastAsia="MS Mincho"/>
          <w:sz w:val="22"/>
          <w:szCs w:val="22"/>
        </w:rPr>
        <w:t>ул</w:t>
      </w:r>
      <w:proofErr w:type="gramStart"/>
      <w:r>
        <w:rPr>
          <w:rFonts w:eastAsia="MS Mincho"/>
          <w:sz w:val="22"/>
          <w:szCs w:val="22"/>
        </w:rPr>
        <w:t>.Ш</w:t>
      </w:r>
      <w:proofErr w:type="gramEnd"/>
      <w:r>
        <w:rPr>
          <w:rFonts w:eastAsia="MS Mincho"/>
          <w:sz w:val="22"/>
          <w:szCs w:val="22"/>
        </w:rPr>
        <w:t>кольная</w:t>
      </w:r>
      <w:proofErr w:type="spellEnd"/>
      <w:r>
        <w:rPr>
          <w:rFonts w:eastAsia="MS Mincho"/>
          <w:sz w:val="22"/>
          <w:szCs w:val="22"/>
        </w:rPr>
        <w:t xml:space="preserve">, 4  тел. 32-430 </w:t>
      </w:r>
      <w:r w:rsidR="003729DF">
        <w:rPr>
          <w:rFonts w:eastAsia="MS Mincho"/>
          <w:sz w:val="22"/>
          <w:szCs w:val="22"/>
          <w:u w:val="single"/>
        </w:rPr>
        <w:t xml:space="preserve">          </w:t>
      </w:r>
    </w:p>
    <w:p w:rsidR="00252289" w:rsidRPr="00FA659F" w:rsidRDefault="00252289"/>
    <w:sectPr w:rsidR="00252289" w:rsidRPr="00FA659F" w:rsidSect="00732D04"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4F0" w:rsidRDefault="00D114F0" w:rsidP="00732D04">
      <w:r>
        <w:separator/>
      </w:r>
    </w:p>
  </w:endnote>
  <w:endnote w:type="continuationSeparator" w:id="0">
    <w:p w:rsidR="00D114F0" w:rsidRDefault="00D114F0" w:rsidP="007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4F0" w:rsidRDefault="00D114F0" w:rsidP="00732D04">
      <w:r>
        <w:separator/>
      </w:r>
    </w:p>
  </w:footnote>
  <w:footnote w:type="continuationSeparator" w:id="0">
    <w:p w:rsidR="00D114F0" w:rsidRDefault="00D114F0" w:rsidP="0073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6473"/>
    <w:multiLevelType w:val="hybridMultilevel"/>
    <w:tmpl w:val="0DD61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B430B"/>
    <w:rsid w:val="000F1425"/>
    <w:rsid w:val="001C6815"/>
    <w:rsid w:val="001E4D3C"/>
    <w:rsid w:val="00252289"/>
    <w:rsid w:val="003729DF"/>
    <w:rsid w:val="003D43D3"/>
    <w:rsid w:val="00485838"/>
    <w:rsid w:val="004E5CF8"/>
    <w:rsid w:val="00674205"/>
    <w:rsid w:val="00681032"/>
    <w:rsid w:val="00707D89"/>
    <w:rsid w:val="00725490"/>
    <w:rsid w:val="00732D04"/>
    <w:rsid w:val="007D0DF8"/>
    <w:rsid w:val="007E4EDD"/>
    <w:rsid w:val="0082100A"/>
    <w:rsid w:val="00835CCD"/>
    <w:rsid w:val="00894474"/>
    <w:rsid w:val="008F2764"/>
    <w:rsid w:val="00952A02"/>
    <w:rsid w:val="00976F36"/>
    <w:rsid w:val="00A16C7D"/>
    <w:rsid w:val="00AE0AA1"/>
    <w:rsid w:val="00AE5E11"/>
    <w:rsid w:val="00B1720D"/>
    <w:rsid w:val="00B2266C"/>
    <w:rsid w:val="00B5178D"/>
    <w:rsid w:val="00CA527B"/>
    <w:rsid w:val="00D114F0"/>
    <w:rsid w:val="00D308AC"/>
    <w:rsid w:val="00DA4CDB"/>
    <w:rsid w:val="00E06088"/>
    <w:rsid w:val="00EA0E22"/>
    <w:rsid w:val="00F3738E"/>
    <w:rsid w:val="00F846D0"/>
    <w:rsid w:val="00FA659F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2016-06-21T04:31:00Z</cp:lastPrinted>
  <dcterms:created xsi:type="dcterms:W3CDTF">2015-03-31T09:09:00Z</dcterms:created>
  <dcterms:modified xsi:type="dcterms:W3CDTF">2016-10-06T08:07:00Z</dcterms:modified>
</cp:coreProperties>
</file>